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D2D99" w14:textId="77777777" w:rsidR="00D33835" w:rsidRDefault="00C60A82">
      <w:pPr>
        <w:ind w:left="567" w:hanging="567"/>
      </w:pPr>
      <w:r>
        <w:rPr>
          <w:noProof/>
        </w:rPr>
        <mc:AlternateContent>
          <mc:Choice Requires="wps">
            <w:drawing>
              <wp:anchor distT="0" distB="0" distL="114300" distR="114300" simplePos="0" relativeHeight="251662336" behindDoc="0" locked="0" layoutInCell="1" allowOverlap="1" wp14:anchorId="053D2DC1" wp14:editId="053D2DC2">
                <wp:simplePos x="0" y="0"/>
                <wp:positionH relativeFrom="page">
                  <wp:align>right</wp:align>
                </wp:positionH>
                <wp:positionV relativeFrom="paragraph">
                  <wp:posOffset>31115</wp:posOffset>
                </wp:positionV>
                <wp:extent cx="110490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1049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DB378E" id="Straight Connector 8" o:spid="_x0000_s1026" style="position:absolute;z-index:25166233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 from="35.8pt,2.45pt" to="122.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" strokecolor="black [3213]" strokeweight="2pt">
                <v:stroke joinstyle="miter"/>
                <w10:wrap anchorx="page"/>
              </v:line>
            </w:pict>
          </mc:Fallback>
        </mc:AlternateContent>
      </w:r>
      <w:r>
        <w:rPr>
          <w:noProof/>
        </w:rPr>
        <mc:AlternateContent>
          <mc:Choice Requires="wps">
            <w:drawing>
              <wp:anchor distT="0" distB="0" distL="114300" distR="114300" simplePos="0" relativeHeight="251659264" behindDoc="0" locked="0" layoutInCell="1" allowOverlap="1" wp14:anchorId="053D2DC3" wp14:editId="053D2DC4">
                <wp:simplePos x="0" y="0"/>
                <wp:positionH relativeFrom="column">
                  <wp:posOffset>662940</wp:posOffset>
                </wp:positionH>
                <wp:positionV relativeFrom="paragraph">
                  <wp:posOffset>-614680</wp:posOffset>
                </wp:positionV>
                <wp:extent cx="4331970" cy="13906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970" cy="1390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D2DC9" w14:textId="77777777" w:rsidR="00D33835" w:rsidRDefault="00C60A82">
                            <w:pPr>
                              <w:jc w:val="right"/>
                              <w:rPr>
                                <w:rFonts w:ascii="Franklin Gothic Book" w:hAnsi="Franklin Gothic Book" w:cs="Arial"/>
                                <w:sz w:val="88"/>
                              </w:rPr>
                            </w:pPr>
                            <w:r>
                              <w:rPr>
                                <w:rFonts w:ascii="Franklin Gothic Book" w:hAnsi="Franklin Gothic Book" w:cs="Arial"/>
                                <w:sz w:val="88"/>
                              </w:rPr>
                              <w:t>The Holy Family</w:t>
                            </w:r>
                          </w:p>
                          <w:p w14:paraId="053D2DCA" w14:textId="77777777" w:rsidR="00D33835" w:rsidRDefault="00C60A82">
                            <w:pPr>
                              <w:jc w:val="right"/>
                              <w:rPr>
                                <w:rFonts w:ascii="Franklin Gothic Book" w:hAnsi="Franklin Gothic Book" w:cs="Raavi"/>
                                <w:sz w:val="60"/>
                              </w:rPr>
                            </w:pPr>
                            <w:r>
                              <w:rPr>
                                <w:rFonts w:ascii="Franklin Gothic Book" w:hAnsi="Franklin Gothic Book" w:cs="Raavi"/>
                                <w:sz w:val="60"/>
                              </w:rPr>
                              <w:t>Catholic School</w:t>
                            </w:r>
                          </w:p>
                          <w:p w14:paraId="053D2DCB" w14:textId="77777777" w:rsidR="00D33835" w:rsidRDefault="00C60A82">
                            <w:pPr>
                              <w:jc w:val="right"/>
                              <w:rPr>
                                <w:rFonts w:ascii="Franklin Gothic Book" w:hAnsi="Franklin Gothic Book" w:cs="Raavi"/>
                                <w:i/>
                                <w:iCs/>
                                <w:sz w:val="28"/>
                                <w:szCs w:val="28"/>
                              </w:rPr>
                            </w:pPr>
                            <w:r>
                              <w:rPr>
                                <w:rFonts w:ascii="Franklin Gothic Book" w:hAnsi="Franklin Gothic Book" w:cs="Raavi"/>
                                <w:i/>
                                <w:iCs/>
                                <w:sz w:val="28"/>
                                <w:szCs w:val="28"/>
                              </w:rPr>
                              <w:t>a voluntary academy</w:t>
                            </w:r>
                          </w:p>
                          <w:p w14:paraId="053D2DCC" w14:textId="77777777" w:rsidR="00D33835" w:rsidRDefault="00D33835">
                            <w:pPr>
                              <w:jc w:val="right"/>
                              <w:rPr>
                                <w:rFonts w:ascii="Franklin Gothic Book" w:hAnsi="Franklin Gothic Book" w:cs="Raavi"/>
                                <w:sz w:val="68"/>
                              </w:rPr>
                            </w:pPr>
                          </w:p>
                          <w:p w14:paraId="053D2DCD" w14:textId="77777777" w:rsidR="00D33835" w:rsidRDefault="00D3383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3D2DC3" id="_x0000_t202" coordsize="21600,21600" o:spt="202" path="m,l,21600r21600,l21600,xe">
                <v:stroke joinstyle="miter"/>
                <v:path gradientshapeok="t" o:connecttype="rect"/>
              </v:shapetype>
              <v:shape id="Text Box 2" o:spid="_x0000_s1026" type="#_x0000_t202" style="position:absolute;left:0;text-align:left;margin-left:52.2pt;margin-top:-48.4pt;width:341.1pt;height:1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" stroked="f">
                <v:textbox>
                  <w:txbxContent>
                    <w:p w14:paraId="053D2DC9" w14:textId="77777777" w:rsidR="00D33835" w:rsidRDefault="00C60A82">
                      <w:pPr>
                        <w:jc w:val="right"/>
                        <w:rPr>
                          <w:rFonts w:ascii="Franklin Gothic Book" w:hAnsi="Franklin Gothic Book" w:cs="Arial"/>
                          <w:sz w:val="88"/>
                        </w:rPr>
                      </w:pPr>
                      <w:r>
                        <w:rPr>
                          <w:rFonts w:ascii="Franklin Gothic Book" w:hAnsi="Franklin Gothic Book" w:cs="Arial"/>
                          <w:sz w:val="88"/>
                        </w:rPr>
                        <w:t>The Holy Family</w:t>
                      </w:r>
                    </w:p>
                    <w:p w14:paraId="053D2DCA" w14:textId="77777777" w:rsidR="00D33835" w:rsidRDefault="00C60A82">
                      <w:pPr>
                        <w:jc w:val="right"/>
                        <w:rPr>
                          <w:rFonts w:ascii="Franklin Gothic Book" w:hAnsi="Franklin Gothic Book" w:cs="Raavi"/>
                          <w:sz w:val="60"/>
                        </w:rPr>
                      </w:pPr>
                      <w:r>
                        <w:rPr>
                          <w:rFonts w:ascii="Franklin Gothic Book" w:hAnsi="Franklin Gothic Book" w:cs="Raavi"/>
                          <w:sz w:val="60"/>
                        </w:rPr>
                        <w:t>Catholic School</w:t>
                      </w:r>
                    </w:p>
                    <w:p w14:paraId="053D2DCB" w14:textId="77777777" w:rsidR="00D33835" w:rsidRDefault="00C60A82">
                      <w:pPr>
                        <w:jc w:val="right"/>
                        <w:rPr>
                          <w:rFonts w:ascii="Franklin Gothic Book" w:hAnsi="Franklin Gothic Book" w:cs="Raavi"/>
                          <w:i/>
                          <w:iCs/>
                          <w:sz w:val="28"/>
                          <w:szCs w:val="28"/>
                        </w:rPr>
                      </w:pPr>
                      <w:r>
                        <w:rPr>
                          <w:rFonts w:ascii="Franklin Gothic Book" w:hAnsi="Franklin Gothic Book" w:cs="Raavi"/>
                          <w:i/>
                          <w:iCs/>
                          <w:sz w:val="28"/>
                          <w:szCs w:val="28"/>
                        </w:rPr>
                        <w:t>a voluntary academy</w:t>
                      </w:r>
                    </w:p>
                    <w:p w14:paraId="053D2DCC" w14:textId="77777777" w:rsidR="00D33835" w:rsidRDefault="00D33835">
                      <w:pPr>
                        <w:jc w:val="right"/>
                        <w:rPr>
                          <w:rFonts w:ascii="Franklin Gothic Book" w:hAnsi="Franklin Gothic Book" w:cs="Raavi"/>
                          <w:sz w:val="68"/>
                        </w:rPr>
                      </w:pPr>
                    </w:p>
                    <w:p w14:paraId="053D2DCD" w14:textId="77777777" w:rsidR="00D33835" w:rsidRDefault="00D33835"/>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53D2DC5" wp14:editId="053D2DC6">
                <wp:simplePos x="0" y="0"/>
                <wp:positionH relativeFrom="column">
                  <wp:posOffset>-908685</wp:posOffset>
                </wp:positionH>
                <wp:positionV relativeFrom="paragraph">
                  <wp:posOffset>33020</wp:posOffset>
                </wp:positionV>
                <wp:extent cx="60579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0579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67C7B4"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5pt,2.6pt" to="405.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" strokecolor="black [3213]" strokeweight="2pt">
                <v:stroke joinstyle="miter"/>
              </v:line>
            </w:pict>
          </mc:Fallback>
        </mc:AlternateContent>
      </w:r>
      <w:r>
        <w:rPr>
          <w:rFonts w:cs="Arial"/>
          <w:noProof/>
          <w:sz w:val="70"/>
        </w:rPr>
        <mc:AlternateContent>
          <mc:Choice Requires="wps">
            <w:drawing>
              <wp:anchor distT="0" distB="0" distL="114300" distR="114300" simplePos="0" relativeHeight="251660288" behindDoc="0" locked="0" layoutInCell="1" allowOverlap="1" wp14:anchorId="053D2DC7" wp14:editId="053D2DC8">
                <wp:simplePos x="0" y="0"/>
                <wp:positionH relativeFrom="column">
                  <wp:posOffset>4987290</wp:posOffset>
                </wp:positionH>
                <wp:positionV relativeFrom="paragraph">
                  <wp:posOffset>-614045</wp:posOffset>
                </wp:positionV>
                <wp:extent cx="1126490" cy="118745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118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D2DCE" w14:textId="77777777" w:rsidR="00D33835" w:rsidRDefault="00C60A82">
                            <w:r>
                              <w:rPr>
                                <w:noProof/>
                              </w:rPr>
                              <w:drawing>
                                <wp:inline distT="0" distB="0" distL="0" distR="0" wp14:anchorId="053D2DCF" wp14:editId="053D2DD0">
                                  <wp:extent cx="876935" cy="1095375"/>
                                  <wp:effectExtent l="0" t="0" r="0" b="9525"/>
                                  <wp:docPr id="9" name="Picture 9" descr="\\centurion\users\tgarthwaite\Pics&amp;Logos\Badge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nturion\users\tgarthwaite\Pics&amp;Logos\BadgeOutline.jpg"/>
                                          <pic:cNvPicPr>
                                            <a:picLocks noChangeAspect="1" noChangeArrowheads="1"/>
                                          </pic:cNvPicPr>
                                        </pic:nvPicPr>
                                        <pic:blipFill rotWithShape="1">
                                          <a:blip r:embed="rId6">
                                            <a:extLst>
                                              <a:ext uri="{BEBA8EAE-BF5A-486C-A8C5-ECC9F3942E4B}">
                                                <a14:imgProps xmlns:a14="http://schemas.microsoft.com/office/drawing/2010/main">
                                                  <a14:imgLayer r:embed="rId7">
                                                    <a14:imgEffect>
                                                      <a14:artisticPhotocopy/>
                                                    </a14:imgEffect>
                                                  </a14:imgLayer>
                                                </a14:imgProps>
                                              </a:ext>
                                              <a:ext uri="{28A0092B-C50C-407E-A947-70E740481C1C}">
                                                <a14:useLocalDpi xmlns:a14="http://schemas.microsoft.com/office/drawing/2010/main" val="0"/>
                                              </a:ext>
                                            </a:extLst>
                                          </a:blip>
                                          <a:srcRect l="11305" t="6363" r="8638"/>
                                          <a:stretch/>
                                        </pic:blipFill>
                                        <pic:spPr bwMode="auto">
                                          <a:xfrm>
                                            <a:off x="0" y="0"/>
                                            <a:ext cx="876935" cy="109537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53D2DC7" id="_x0000_s1027" type="#_x0000_t202" style="position:absolute;left:0;text-align:left;margin-left:392.7pt;margin-top:-48.35pt;width:88.7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" stroked="f">
                <v:textbox style="mso-fit-shape-to-text:t">
                  <w:txbxContent>
                    <w:p w14:paraId="053D2DCE" w14:textId="77777777" w:rsidR="00D33835" w:rsidRDefault="00C60A82">
                      <w:r>
                        <w:rPr>
                          <w:noProof/>
                        </w:rPr>
                        <w:drawing>
                          <wp:inline distT="0" distB="0" distL="0" distR="0" wp14:anchorId="053D2DCF" wp14:editId="053D2DD0">
                            <wp:extent cx="876935" cy="1095375"/>
                            <wp:effectExtent l="0" t="0" r="0" b="9525"/>
                            <wp:docPr id="9" name="Picture 9" descr="\\centurion\users\tgarthwaite\Pics&amp;Logos\Badge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nturion\users\tgarthwaite\Pics&amp;Logos\BadgeOutline.jpg"/>
                                    <pic:cNvPicPr>
                                      <a:picLocks noChangeAspect="1" noChangeArrowheads="1"/>
                                    </pic:cNvPicPr>
                                  </pic:nvPicPr>
                                  <pic:blipFill rotWithShape="1">
                                    <a:blip r:embed="rId6">
                                      <a:extLst>
                                        <a:ext uri="{BEBA8EAE-BF5A-486C-A8C5-ECC9F3942E4B}">
                                          <a14:imgProps xmlns:a14="http://schemas.microsoft.com/office/drawing/2010/main">
                                            <a14:imgLayer r:embed="rId7">
                                              <a14:imgEffect>
                                                <a14:artisticPhotocopy/>
                                              </a14:imgEffect>
                                            </a14:imgLayer>
                                          </a14:imgProps>
                                        </a:ext>
                                        <a:ext uri="{28A0092B-C50C-407E-A947-70E740481C1C}">
                                          <a14:useLocalDpi xmlns:a14="http://schemas.microsoft.com/office/drawing/2010/main" val="0"/>
                                        </a:ext>
                                      </a:extLst>
                                    </a:blip>
                                    <a:srcRect l="11305" t="6363" r="8638"/>
                                    <a:stretch/>
                                  </pic:blipFill>
                                  <pic:spPr bwMode="auto">
                                    <a:xfrm>
                                      <a:off x="0" y="0"/>
                                      <a:ext cx="876935" cy="109537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053D2D9A" w14:textId="77777777" w:rsidR="00D33835" w:rsidRDefault="00D33835">
      <w:pPr>
        <w:ind w:left="567" w:hanging="567"/>
      </w:pPr>
    </w:p>
    <w:p w14:paraId="053D2D9B" w14:textId="77777777" w:rsidR="00D33835" w:rsidRDefault="00D33835">
      <w:pPr>
        <w:pStyle w:val="Header"/>
      </w:pPr>
    </w:p>
    <w:p w14:paraId="053D2D9C" w14:textId="77777777" w:rsidR="00D33835" w:rsidRDefault="00D33835">
      <w:pPr>
        <w:pStyle w:val="Header"/>
      </w:pPr>
    </w:p>
    <w:p w14:paraId="053D2D9D" w14:textId="77777777" w:rsidR="00D33835" w:rsidRDefault="00C60A82">
      <w:pPr>
        <w:jc w:val="center"/>
        <w:rPr>
          <w:rFonts w:cs="Arial"/>
          <w:b/>
          <w:sz w:val="36"/>
          <w:szCs w:val="36"/>
        </w:rPr>
      </w:pPr>
      <w:r>
        <w:rPr>
          <w:rFonts w:cs="Arial"/>
          <w:b/>
          <w:sz w:val="56"/>
          <w:szCs w:val="56"/>
        </w:rPr>
        <w:t xml:space="preserve"> </w:t>
      </w:r>
    </w:p>
    <w:p w14:paraId="053D2D9E" w14:textId="302497F5" w:rsidR="00D33835" w:rsidRDefault="00C60A82">
      <w:pPr>
        <w:jc w:val="center"/>
        <w:rPr>
          <w:rFonts w:cs="Arial"/>
          <w:b/>
          <w:sz w:val="36"/>
          <w:szCs w:val="36"/>
        </w:rPr>
      </w:pPr>
      <w:r>
        <w:rPr>
          <w:rFonts w:cs="Arial"/>
          <w:b/>
          <w:sz w:val="36"/>
          <w:szCs w:val="36"/>
        </w:rPr>
        <w:t>Data Officer</w:t>
      </w:r>
    </w:p>
    <w:p w14:paraId="5059B3ED" w14:textId="023118F8" w:rsidR="00244E73" w:rsidRDefault="00244E73">
      <w:pPr>
        <w:jc w:val="center"/>
        <w:rPr>
          <w:rFonts w:cs="Arial"/>
          <w:b/>
          <w:sz w:val="36"/>
          <w:szCs w:val="36"/>
        </w:rPr>
      </w:pPr>
      <w:r>
        <w:rPr>
          <w:rFonts w:cs="Arial"/>
          <w:b/>
          <w:sz w:val="36"/>
          <w:szCs w:val="36"/>
        </w:rPr>
        <w:t xml:space="preserve">(including seasonal support for </w:t>
      </w:r>
      <w:r w:rsidR="00C85B8A">
        <w:rPr>
          <w:rFonts w:cs="Arial"/>
          <w:b/>
          <w:sz w:val="36"/>
          <w:szCs w:val="36"/>
        </w:rPr>
        <w:t xml:space="preserve">the </w:t>
      </w:r>
      <w:r>
        <w:rPr>
          <w:rFonts w:cs="Arial"/>
          <w:b/>
          <w:sz w:val="36"/>
          <w:szCs w:val="36"/>
        </w:rPr>
        <w:t>Examinations Officer)</w:t>
      </w:r>
    </w:p>
    <w:p w14:paraId="053D2D9F" w14:textId="77777777" w:rsidR="00D33835" w:rsidRDefault="00C60A82">
      <w:pPr>
        <w:jc w:val="center"/>
        <w:rPr>
          <w:rFonts w:cs="Arial"/>
          <w:b/>
          <w:sz w:val="36"/>
          <w:szCs w:val="36"/>
          <w:lang w:eastAsia="en-US"/>
        </w:rPr>
      </w:pPr>
      <w:r>
        <w:rPr>
          <w:rFonts w:cs="Arial"/>
          <w:b/>
          <w:sz w:val="36"/>
          <w:szCs w:val="36"/>
          <w:lang w:eastAsia="en-US"/>
        </w:rPr>
        <w:t>Required for as soon as possible</w:t>
      </w:r>
    </w:p>
    <w:p w14:paraId="053D2DA0" w14:textId="77777777" w:rsidR="00D33835" w:rsidRDefault="00D33835">
      <w:pPr>
        <w:ind w:right="127"/>
        <w:jc w:val="both"/>
        <w:rPr>
          <w:rFonts w:cs="Arial"/>
          <w:sz w:val="26"/>
          <w:szCs w:val="26"/>
        </w:rPr>
      </w:pPr>
    </w:p>
    <w:p w14:paraId="053D2DA1" w14:textId="19FD4A08" w:rsidR="00D33835" w:rsidRDefault="00C60A82">
      <w:pPr>
        <w:ind w:right="127"/>
        <w:rPr>
          <w:rFonts w:cs="Arial"/>
          <w:b/>
          <w:i/>
          <w:sz w:val="26"/>
          <w:szCs w:val="26"/>
        </w:rPr>
      </w:pPr>
      <w:r>
        <w:rPr>
          <w:rFonts w:cs="Arial"/>
          <w:b/>
          <w:i/>
          <w:sz w:val="26"/>
          <w:szCs w:val="26"/>
        </w:rPr>
        <w:t>PO2 (Actual salary £3</w:t>
      </w:r>
      <w:r w:rsidR="00244E73">
        <w:rPr>
          <w:rFonts w:cs="Arial"/>
          <w:b/>
          <w:i/>
          <w:sz w:val="26"/>
          <w:szCs w:val="26"/>
        </w:rPr>
        <w:t>5,058 - £37,767</w:t>
      </w:r>
      <w:r>
        <w:rPr>
          <w:rFonts w:cs="Arial"/>
          <w:b/>
          <w:i/>
          <w:sz w:val="26"/>
          <w:szCs w:val="26"/>
        </w:rPr>
        <w:t>) permanent 37 hours, term time only plus 4 weeks</w:t>
      </w:r>
    </w:p>
    <w:p w14:paraId="053D2DA2" w14:textId="77777777" w:rsidR="00D33835" w:rsidRDefault="00D33835">
      <w:pPr>
        <w:pStyle w:val="Default"/>
        <w:rPr>
          <w:rFonts w:ascii="Arial" w:hAnsi="Arial" w:cs="Arial"/>
          <w:sz w:val="22"/>
          <w:szCs w:val="22"/>
        </w:rPr>
      </w:pPr>
    </w:p>
    <w:p w14:paraId="053D2DA3" w14:textId="77777777" w:rsidR="00D33835" w:rsidRDefault="00C60A82">
      <w:pPr>
        <w:shd w:val="clear" w:color="auto" w:fill="FFFFFF"/>
        <w:rPr>
          <w:rFonts w:cs="Arial"/>
          <w:sz w:val="22"/>
          <w:szCs w:val="22"/>
        </w:rPr>
      </w:pPr>
      <w:r>
        <w:rPr>
          <w:rFonts w:cs="Arial"/>
          <w:sz w:val="22"/>
          <w:szCs w:val="22"/>
        </w:rPr>
        <w:t>The Holy Family Catholic School, a Voluntary Academy, wishes to appoint a data and examinations officer to join us as soon as possible.</w:t>
      </w:r>
    </w:p>
    <w:p w14:paraId="053D2DA4" w14:textId="77777777" w:rsidR="00D33835" w:rsidRDefault="00D33835">
      <w:pPr>
        <w:pStyle w:val="Default"/>
        <w:rPr>
          <w:rFonts w:ascii="Arial" w:hAnsi="Arial" w:cs="Arial"/>
          <w:color w:val="auto"/>
          <w:sz w:val="22"/>
          <w:szCs w:val="22"/>
        </w:rPr>
      </w:pPr>
    </w:p>
    <w:p w14:paraId="053D2DA5" w14:textId="77777777" w:rsidR="00D33835" w:rsidRDefault="00C60A82">
      <w:pPr>
        <w:pStyle w:val="Default"/>
        <w:rPr>
          <w:rFonts w:ascii="Arial" w:hAnsi="Arial" w:cs="Arial"/>
          <w:sz w:val="22"/>
          <w:szCs w:val="22"/>
        </w:rPr>
      </w:pPr>
      <w:r>
        <w:rPr>
          <w:rFonts w:ascii="Arial" w:hAnsi="Arial" w:cs="Arial"/>
          <w:sz w:val="22"/>
          <w:szCs w:val="22"/>
        </w:rPr>
        <w:t>The main purpose of the role will be to develop and maintain the Management Information Systems (MIS) systems, and provide data reporting and analysis for Senior Leaders, the Governing Board, the Trust, and other agencies including the DfE and Local Authority and to be responsible for the organisation and administration of all examinations, ensuring all examinations are delivered in line with Joint Council for Qualifications (JCQ) requirements.</w:t>
      </w:r>
    </w:p>
    <w:p w14:paraId="053D2DA6" w14:textId="77777777" w:rsidR="00D33835" w:rsidRDefault="00D33835">
      <w:pPr>
        <w:pStyle w:val="1bodycopy10pt"/>
        <w:rPr>
          <w:rFonts w:cs="Arial"/>
          <w:color w:val="2D2D2D"/>
          <w:sz w:val="22"/>
          <w:szCs w:val="22"/>
          <w:lang w:val="en-GB"/>
        </w:rPr>
      </w:pPr>
    </w:p>
    <w:p w14:paraId="053D2DA7" w14:textId="77777777" w:rsidR="00D33835" w:rsidRDefault="00C60A82">
      <w:pPr>
        <w:pStyle w:val="4Bulletedcopyblue"/>
        <w:numPr>
          <w:ilvl w:val="0"/>
          <w:numId w:val="0"/>
        </w:numPr>
        <w:spacing w:after="0"/>
        <w:rPr>
          <w:sz w:val="22"/>
          <w:szCs w:val="22"/>
          <w:shd w:val="clear" w:color="auto" w:fill="FFFFFF"/>
        </w:rPr>
      </w:pPr>
      <w:r>
        <w:rPr>
          <w:sz w:val="22"/>
          <w:szCs w:val="22"/>
          <w:shd w:val="clear" w:color="auto" w:fill="FFFFFF"/>
        </w:rPr>
        <w:t>The successful applicant will have:</w:t>
      </w:r>
    </w:p>
    <w:p w14:paraId="053D2DA8" w14:textId="77777777" w:rsidR="00D33835" w:rsidRDefault="00C60A82">
      <w:pPr>
        <w:pStyle w:val="4Bulletedcopyblue"/>
        <w:numPr>
          <w:ilvl w:val="0"/>
          <w:numId w:val="16"/>
        </w:numPr>
        <w:spacing w:after="0"/>
        <w:rPr>
          <w:rFonts w:eastAsia="Arial"/>
          <w:sz w:val="22"/>
          <w:szCs w:val="22"/>
        </w:rPr>
      </w:pPr>
      <w:r>
        <w:rPr>
          <w:rFonts w:eastAsia="Arial"/>
          <w:sz w:val="22"/>
          <w:szCs w:val="22"/>
        </w:rPr>
        <w:t xml:space="preserve">a minimum of 5 GCSE Grades A*-C or equivalent including English and Maths. </w:t>
      </w:r>
    </w:p>
    <w:p w14:paraId="053D2DA9" w14:textId="77777777" w:rsidR="00D33835" w:rsidRDefault="00C60A82">
      <w:pPr>
        <w:pStyle w:val="4Bulletedcopyblue"/>
        <w:numPr>
          <w:ilvl w:val="0"/>
          <w:numId w:val="16"/>
        </w:numPr>
        <w:spacing w:after="0"/>
        <w:rPr>
          <w:rFonts w:eastAsia="Arial"/>
          <w:sz w:val="22"/>
          <w:szCs w:val="22"/>
        </w:rPr>
      </w:pPr>
      <w:r>
        <w:rPr>
          <w:rFonts w:eastAsia="Arial"/>
          <w:sz w:val="22"/>
          <w:szCs w:val="22"/>
        </w:rPr>
        <w:t xml:space="preserve">excellent organisational skills, to be able to </w:t>
      </w:r>
      <w:r>
        <w:rPr>
          <w:rFonts w:eastAsia="Arial"/>
          <w:sz w:val="22"/>
          <w:szCs w:val="22"/>
          <w:lang w:val="en-GB"/>
        </w:rPr>
        <w:t>prioritise</w:t>
      </w:r>
      <w:r>
        <w:rPr>
          <w:rFonts w:eastAsia="Arial"/>
          <w:sz w:val="22"/>
          <w:szCs w:val="22"/>
        </w:rPr>
        <w:t xml:space="preserve"> work and meet deadlines.</w:t>
      </w:r>
      <w:r>
        <w:rPr>
          <w:sz w:val="22"/>
          <w:szCs w:val="22"/>
          <w:shd w:val="clear" w:color="auto" w:fill="FFFFFF"/>
        </w:rPr>
        <w:t xml:space="preserve"> </w:t>
      </w:r>
    </w:p>
    <w:p w14:paraId="053D2DAA" w14:textId="37A9D60F" w:rsidR="00D33835" w:rsidRDefault="00C60A82">
      <w:pPr>
        <w:pStyle w:val="4Bulletedcopyblue"/>
        <w:numPr>
          <w:ilvl w:val="0"/>
          <w:numId w:val="16"/>
        </w:numPr>
        <w:spacing w:after="0"/>
        <w:rPr>
          <w:rFonts w:eastAsia="Arial"/>
          <w:sz w:val="22"/>
          <w:szCs w:val="22"/>
        </w:rPr>
      </w:pPr>
      <w:r>
        <w:rPr>
          <w:rFonts w:eastAsia="Arial"/>
          <w:sz w:val="22"/>
          <w:szCs w:val="22"/>
        </w:rPr>
        <w:t>excellent IT skills</w:t>
      </w:r>
      <w:r w:rsidR="0087360D">
        <w:rPr>
          <w:color w:val="2D2D2D"/>
          <w:sz w:val="22"/>
          <w:szCs w:val="22"/>
          <w:shd w:val="clear" w:color="auto" w:fill="FFFFFF"/>
        </w:rPr>
        <w:t xml:space="preserve"> </w:t>
      </w:r>
      <w:r>
        <w:rPr>
          <w:rFonts w:eastAsia="Arial"/>
          <w:sz w:val="22"/>
          <w:szCs w:val="22"/>
        </w:rPr>
        <w:t>including working knowledge of Office 365, SIMs and bespoke software packages</w:t>
      </w:r>
      <w:r w:rsidR="0087360D">
        <w:rPr>
          <w:color w:val="2D2D2D"/>
          <w:sz w:val="22"/>
          <w:szCs w:val="22"/>
          <w:shd w:val="clear" w:color="auto" w:fill="FFFFFF"/>
        </w:rPr>
        <w:t xml:space="preserve"> or a willingness to train to use these packages</w:t>
      </w:r>
    </w:p>
    <w:p w14:paraId="053D2DAB" w14:textId="77777777" w:rsidR="00D33835" w:rsidRDefault="00C60A82">
      <w:pPr>
        <w:pStyle w:val="4Bulletedcopyblue"/>
        <w:numPr>
          <w:ilvl w:val="0"/>
          <w:numId w:val="16"/>
        </w:numPr>
        <w:spacing w:after="0"/>
        <w:rPr>
          <w:rFonts w:eastAsia="Arial"/>
          <w:sz w:val="22"/>
          <w:szCs w:val="22"/>
        </w:rPr>
      </w:pPr>
      <w:r>
        <w:rPr>
          <w:sz w:val="22"/>
          <w:szCs w:val="22"/>
          <w:shd w:val="clear" w:color="auto" w:fill="FFFFFF"/>
        </w:rPr>
        <w:t>experience of d</w:t>
      </w:r>
      <w:r>
        <w:rPr>
          <w:rFonts w:eastAsia="Arial"/>
          <w:sz w:val="22"/>
          <w:szCs w:val="22"/>
        </w:rPr>
        <w:t>ata processing and management including production of reports in a standard format.</w:t>
      </w:r>
    </w:p>
    <w:p w14:paraId="053D2DAC" w14:textId="3258D6F4" w:rsidR="00D33835" w:rsidRDefault="00C60A82">
      <w:pPr>
        <w:pStyle w:val="4Bulletedcopyblue"/>
        <w:numPr>
          <w:ilvl w:val="0"/>
          <w:numId w:val="16"/>
        </w:numPr>
        <w:spacing w:after="0"/>
        <w:rPr>
          <w:rFonts w:eastAsia="Arial"/>
          <w:sz w:val="22"/>
          <w:szCs w:val="22"/>
        </w:rPr>
      </w:pPr>
      <w:r>
        <w:rPr>
          <w:rFonts w:eastAsia="Roboto"/>
          <w:sz w:val="22"/>
          <w:szCs w:val="22"/>
        </w:rPr>
        <w:t xml:space="preserve">the </w:t>
      </w:r>
      <w:r w:rsidR="0087360D">
        <w:rPr>
          <w:rFonts w:eastAsia="Roboto"/>
          <w:sz w:val="22"/>
          <w:szCs w:val="22"/>
        </w:rPr>
        <w:t>a</w:t>
      </w:r>
      <w:r>
        <w:rPr>
          <w:rFonts w:eastAsia="Roboto"/>
          <w:sz w:val="22"/>
          <w:szCs w:val="22"/>
        </w:rPr>
        <w:t>bility to manage time effectively, organise and prioritise workloads and work proactively to ensure objectives are fulfilled</w:t>
      </w:r>
      <w:r>
        <w:rPr>
          <w:rFonts w:eastAsia="Arial"/>
          <w:sz w:val="22"/>
          <w:szCs w:val="22"/>
        </w:rPr>
        <w:t xml:space="preserve">. </w:t>
      </w:r>
    </w:p>
    <w:p w14:paraId="053D2DAD" w14:textId="77777777" w:rsidR="00D33835" w:rsidRDefault="00C60A82">
      <w:pPr>
        <w:pStyle w:val="4Bulletedcopyblue"/>
        <w:numPr>
          <w:ilvl w:val="0"/>
          <w:numId w:val="16"/>
        </w:numPr>
        <w:spacing w:after="0"/>
        <w:rPr>
          <w:rFonts w:eastAsia="Arial"/>
          <w:sz w:val="22"/>
          <w:szCs w:val="22"/>
        </w:rPr>
      </w:pPr>
      <w:r>
        <w:rPr>
          <w:rFonts w:eastAsia="Arial"/>
          <w:sz w:val="22"/>
          <w:szCs w:val="22"/>
        </w:rPr>
        <w:t>the a</w:t>
      </w:r>
      <w:r>
        <w:rPr>
          <w:rFonts w:eastAsia="Roboto"/>
          <w:sz w:val="22"/>
          <w:szCs w:val="22"/>
        </w:rPr>
        <w:t>bility to work to a high level of accuracy and attention to detail</w:t>
      </w:r>
      <w:r>
        <w:rPr>
          <w:rFonts w:eastAsia="Arial"/>
          <w:sz w:val="22"/>
          <w:szCs w:val="22"/>
        </w:rPr>
        <w:t xml:space="preserve">. </w:t>
      </w:r>
    </w:p>
    <w:p w14:paraId="053D2DAE" w14:textId="77777777" w:rsidR="00D33835" w:rsidRDefault="00C60A82">
      <w:pPr>
        <w:pStyle w:val="4Bulletedcopyblue"/>
        <w:numPr>
          <w:ilvl w:val="0"/>
          <w:numId w:val="16"/>
        </w:numPr>
        <w:spacing w:after="0"/>
        <w:rPr>
          <w:rFonts w:eastAsia="Arial"/>
          <w:sz w:val="22"/>
          <w:szCs w:val="22"/>
        </w:rPr>
      </w:pPr>
      <w:r>
        <w:rPr>
          <w:rFonts w:eastAsia="Roboto"/>
          <w:sz w:val="22"/>
          <w:szCs w:val="22"/>
        </w:rPr>
        <w:t>the ability and willingness to work cooperatively as part of a team.</w:t>
      </w:r>
    </w:p>
    <w:p w14:paraId="053D2DAF" w14:textId="77777777" w:rsidR="00D33835" w:rsidRDefault="00C60A82">
      <w:pPr>
        <w:pStyle w:val="4Bulletedcopyblue"/>
        <w:numPr>
          <w:ilvl w:val="0"/>
          <w:numId w:val="16"/>
        </w:numPr>
        <w:spacing w:after="0"/>
        <w:rPr>
          <w:rFonts w:eastAsia="Arial"/>
          <w:sz w:val="22"/>
          <w:szCs w:val="22"/>
        </w:rPr>
      </w:pPr>
      <w:r>
        <w:rPr>
          <w:rFonts w:eastAsia="Roboto"/>
          <w:sz w:val="22"/>
          <w:szCs w:val="22"/>
        </w:rPr>
        <w:t>the ability to communicate clearly and to a high standard both verbally and in writing.</w:t>
      </w:r>
    </w:p>
    <w:p w14:paraId="053D2DB0" w14:textId="77777777" w:rsidR="00D33835" w:rsidRDefault="00C60A82">
      <w:pPr>
        <w:pStyle w:val="4Bulletedcopyblue"/>
        <w:numPr>
          <w:ilvl w:val="0"/>
          <w:numId w:val="16"/>
        </w:numPr>
        <w:spacing w:after="0"/>
        <w:rPr>
          <w:rFonts w:eastAsia="Arial"/>
          <w:sz w:val="22"/>
          <w:szCs w:val="22"/>
        </w:rPr>
      </w:pPr>
      <w:r>
        <w:rPr>
          <w:rFonts w:eastAsia="Roboto"/>
          <w:sz w:val="22"/>
          <w:szCs w:val="22"/>
        </w:rPr>
        <w:t xml:space="preserve">the ability to speak to groups of people confidently and clearly communicate information. </w:t>
      </w:r>
    </w:p>
    <w:p w14:paraId="053D2DB1" w14:textId="0D1BDB19" w:rsidR="00D33835" w:rsidRDefault="00C60A82">
      <w:pPr>
        <w:pStyle w:val="4Bulletedcopyblue"/>
        <w:numPr>
          <w:ilvl w:val="0"/>
          <w:numId w:val="16"/>
        </w:numPr>
        <w:spacing w:after="0"/>
        <w:rPr>
          <w:rFonts w:eastAsia="Arial"/>
          <w:sz w:val="22"/>
          <w:szCs w:val="22"/>
        </w:rPr>
      </w:pPr>
      <w:r>
        <w:rPr>
          <w:rFonts w:eastAsia="Roboto"/>
          <w:sz w:val="22"/>
          <w:szCs w:val="22"/>
        </w:rPr>
        <w:t xml:space="preserve">the ability to </w:t>
      </w:r>
      <w:r w:rsidR="00273548">
        <w:rPr>
          <w:rFonts w:eastAsia="Roboto"/>
          <w:sz w:val="22"/>
          <w:szCs w:val="22"/>
        </w:rPr>
        <w:t>communicate,</w:t>
      </w:r>
      <w:r>
        <w:rPr>
          <w:rFonts w:eastAsia="Roboto"/>
          <w:sz w:val="22"/>
          <w:szCs w:val="22"/>
        </w:rPr>
        <w:t xml:space="preserve"> showing care and respect for students, staff, parents and carers.</w:t>
      </w:r>
    </w:p>
    <w:p w14:paraId="053D2DB2" w14:textId="77777777" w:rsidR="00D33835" w:rsidRDefault="00D33835">
      <w:pPr>
        <w:pStyle w:val="4Bulletedcopyblue"/>
        <w:numPr>
          <w:ilvl w:val="0"/>
          <w:numId w:val="0"/>
        </w:numPr>
        <w:spacing w:after="0"/>
        <w:ind w:left="340" w:hanging="170"/>
        <w:rPr>
          <w:rFonts w:eastAsia="Arial"/>
        </w:rPr>
      </w:pPr>
    </w:p>
    <w:p w14:paraId="053D2DB3" w14:textId="77777777" w:rsidR="00D33835" w:rsidRDefault="00D33835">
      <w:pPr>
        <w:pStyle w:val="4Bulletedcopyblue"/>
        <w:numPr>
          <w:ilvl w:val="0"/>
          <w:numId w:val="0"/>
        </w:numPr>
        <w:spacing w:after="0"/>
        <w:ind w:left="340" w:hanging="170"/>
        <w:rPr>
          <w:color w:val="2D2D2D"/>
          <w:sz w:val="22"/>
          <w:szCs w:val="22"/>
          <w:shd w:val="clear" w:color="auto" w:fill="FFFFFF"/>
        </w:rPr>
      </w:pPr>
    </w:p>
    <w:p w14:paraId="053D2DB4" w14:textId="77777777" w:rsidR="00D33835" w:rsidRDefault="00C60A82">
      <w:pPr>
        <w:rPr>
          <w:rFonts w:cs="Arial"/>
          <w:sz w:val="22"/>
          <w:szCs w:val="22"/>
          <w:lang w:eastAsia="en-US"/>
        </w:rPr>
      </w:pPr>
      <w:r>
        <w:rPr>
          <w:rFonts w:cs="Arial"/>
          <w:sz w:val="22"/>
          <w:szCs w:val="22"/>
          <w:lang w:eastAsia="en-US"/>
        </w:rPr>
        <w:t>The Holy Family Catholic School, a Voluntary Academy is part of The Blessed Christopher Wharton Catholic Academy Trust, serving the town of Keighley and surrounding villages in pleasant-rural surroundings.</w:t>
      </w:r>
    </w:p>
    <w:p w14:paraId="053D2DB5" w14:textId="77777777" w:rsidR="00D33835" w:rsidRDefault="00D33835">
      <w:pPr>
        <w:rPr>
          <w:rFonts w:cs="Arial"/>
          <w:sz w:val="22"/>
          <w:szCs w:val="22"/>
          <w:lang w:eastAsia="en-US"/>
        </w:rPr>
      </w:pPr>
    </w:p>
    <w:p w14:paraId="053D2DB6" w14:textId="77777777" w:rsidR="00D33835" w:rsidRDefault="00C60A82">
      <w:pPr>
        <w:rPr>
          <w:rFonts w:cs="Arial"/>
          <w:sz w:val="22"/>
          <w:szCs w:val="22"/>
          <w:lang w:eastAsia="en-US"/>
        </w:rPr>
      </w:pPr>
      <w:r>
        <w:rPr>
          <w:rFonts w:cs="Arial"/>
          <w:sz w:val="22"/>
          <w:szCs w:val="22"/>
          <w:lang w:eastAsia="en-US"/>
        </w:rPr>
        <w:t xml:space="preserve">We offer an excellent platform for enhanced career development and whole school leadership opportunities in a friendly, supportive and enthusiastic staff team. </w:t>
      </w:r>
    </w:p>
    <w:p w14:paraId="053D2DB7" w14:textId="77777777" w:rsidR="00D33835" w:rsidRDefault="00D33835">
      <w:pPr>
        <w:rPr>
          <w:rFonts w:cs="Arial"/>
          <w:sz w:val="22"/>
          <w:szCs w:val="22"/>
          <w:lang w:val="en" w:eastAsia="en-US"/>
        </w:rPr>
      </w:pPr>
    </w:p>
    <w:p w14:paraId="053D2DB8" w14:textId="77777777" w:rsidR="00D33835" w:rsidRDefault="00C60A82">
      <w:pPr>
        <w:rPr>
          <w:rFonts w:cs="Arial"/>
          <w:sz w:val="22"/>
          <w:szCs w:val="22"/>
          <w:lang w:eastAsia="en-US"/>
        </w:rPr>
      </w:pPr>
      <w:r>
        <w:rPr>
          <w:rFonts w:cs="Arial"/>
          <w:sz w:val="22"/>
          <w:szCs w:val="22"/>
          <w:lang w:eastAsia="en-US"/>
        </w:rPr>
        <w:t xml:space="preserve">The successful appointment will be subject to </w:t>
      </w:r>
      <w:r>
        <w:rPr>
          <w:rFonts w:cs="Arial"/>
          <w:color w:val="000000"/>
          <w:sz w:val="22"/>
          <w:szCs w:val="22"/>
          <w:lang w:eastAsia="en-US"/>
        </w:rPr>
        <w:t>a</w:t>
      </w:r>
      <w:r>
        <w:rPr>
          <w:rFonts w:cs="Arial"/>
          <w:color w:val="FF0000"/>
          <w:sz w:val="22"/>
          <w:szCs w:val="22"/>
          <w:lang w:eastAsia="en-US"/>
        </w:rPr>
        <w:t xml:space="preserve"> </w:t>
      </w:r>
      <w:r>
        <w:rPr>
          <w:rFonts w:cs="Arial"/>
          <w:sz w:val="22"/>
          <w:szCs w:val="22"/>
          <w:lang w:eastAsia="en-US"/>
        </w:rPr>
        <w:t xml:space="preserve">successful DBS check </w:t>
      </w:r>
    </w:p>
    <w:p w14:paraId="053D2DB9" w14:textId="77777777" w:rsidR="00D33835" w:rsidRDefault="00D33835">
      <w:pPr>
        <w:rPr>
          <w:rFonts w:cs="Arial"/>
          <w:sz w:val="22"/>
          <w:szCs w:val="22"/>
          <w:lang w:eastAsia="en-US"/>
        </w:rPr>
      </w:pPr>
    </w:p>
    <w:p w14:paraId="053D2DBA" w14:textId="77777777" w:rsidR="00D33835" w:rsidRDefault="00C60A82">
      <w:pPr>
        <w:rPr>
          <w:rFonts w:cs="Arial"/>
          <w:b/>
          <w:sz w:val="22"/>
          <w:szCs w:val="22"/>
          <w:lang w:eastAsia="en-US"/>
        </w:rPr>
      </w:pPr>
      <w:r>
        <w:rPr>
          <w:rFonts w:cs="Arial"/>
          <w:b/>
          <w:sz w:val="22"/>
          <w:szCs w:val="22"/>
          <w:lang w:eastAsia="en-US"/>
        </w:rPr>
        <w:t xml:space="preserve">Please note we require you to apply using our application form, details of </w:t>
      </w:r>
      <w:proofErr w:type="gramStart"/>
      <w:r>
        <w:rPr>
          <w:rFonts w:cs="Arial"/>
          <w:b/>
          <w:sz w:val="22"/>
          <w:szCs w:val="22"/>
          <w:lang w:eastAsia="en-US"/>
        </w:rPr>
        <w:t>how to</w:t>
      </w:r>
      <w:proofErr w:type="gramEnd"/>
      <w:r>
        <w:rPr>
          <w:rFonts w:cs="Arial"/>
          <w:b/>
          <w:sz w:val="22"/>
          <w:szCs w:val="22"/>
          <w:lang w:eastAsia="en-US"/>
        </w:rPr>
        <w:t xml:space="preserve"> access are below.</w:t>
      </w:r>
    </w:p>
    <w:p w14:paraId="053D2DBB" w14:textId="77777777" w:rsidR="00D33835" w:rsidRDefault="00D33835">
      <w:pPr>
        <w:rPr>
          <w:rFonts w:cs="Arial"/>
          <w:sz w:val="22"/>
          <w:szCs w:val="22"/>
          <w:lang w:eastAsia="en-US"/>
        </w:rPr>
      </w:pPr>
    </w:p>
    <w:p w14:paraId="053D2DBC" w14:textId="77777777" w:rsidR="00D33835" w:rsidRDefault="00C60A82">
      <w:pPr>
        <w:rPr>
          <w:rFonts w:cs="Arial"/>
          <w:sz w:val="22"/>
          <w:szCs w:val="22"/>
          <w:lang w:eastAsia="en-US"/>
        </w:rPr>
      </w:pPr>
      <w:r>
        <w:rPr>
          <w:rFonts w:cs="Arial"/>
          <w:sz w:val="22"/>
          <w:szCs w:val="22"/>
          <w:lang w:eastAsia="en-US"/>
        </w:rPr>
        <w:t xml:space="preserve">Further details and application forms are available by contacting Mrs M Clare by email: </w:t>
      </w:r>
      <w:r>
        <w:rPr>
          <w:rFonts w:cs="Arial"/>
          <w:color w:val="0563C1"/>
          <w:sz w:val="22"/>
          <w:szCs w:val="22"/>
          <w:u w:val="single"/>
          <w:lang w:eastAsia="en-US"/>
        </w:rPr>
        <w:t>mclare@holyfamilyschool.uk</w:t>
      </w:r>
      <w:r>
        <w:rPr>
          <w:rFonts w:cs="Arial"/>
          <w:sz w:val="22"/>
          <w:szCs w:val="22"/>
          <w:lang w:eastAsia="en-US"/>
        </w:rPr>
        <w:t xml:space="preserve">  </w:t>
      </w:r>
    </w:p>
    <w:p w14:paraId="053D2DBD" w14:textId="77777777" w:rsidR="00D33835" w:rsidRDefault="00D33835">
      <w:pPr>
        <w:rPr>
          <w:rFonts w:cs="Arial"/>
          <w:sz w:val="22"/>
          <w:szCs w:val="22"/>
          <w:lang w:eastAsia="en-US"/>
        </w:rPr>
      </w:pPr>
    </w:p>
    <w:p w14:paraId="053D2DBE" w14:textId="77777777" w:rsidR="00D33835" w:rsidRDefault="00C60A82">
      <w:pPr>
        <w:rPr>
          <w:rFonts w:cs="Arial"/>
          <w:sz w:val="22"/>
          <w:szCs w:val="22"/>
          <w:lang w:eastAsia="en-US"/>
        </w:rPr>
      </w:pPr>
      <w:r>
        <w:rPr>
          <w:rFonts w:cs="Arial"/>
          <w:sz w:val="22"/>
          <w:szCs w:val="22"/>
          <w:lang w:eastAsia="en-US"/>
        </w:rPr>
        <w:t xml:space="preserve">Tel: 01535 210212  </w:t>
      </w:r>
    </w:p>
    <w:p w14:paraId="053D2DBF" w14:textId="77777777" w:rsidR="00D33835" w:rsidRDefault="00D33835">
      <w:pPr>
        <w:rPr>
          <w:rFonts w:cs="Arial"/>
          <w:sz w:val="22"/>
          <w:szCs w:val="22"/>
          <w:lang w:eastAsia="en-US"/>
        </w:rPr>
      </w:pPr>
    </w:p>
    <w:p w14:paraId="053D2DC0" w14:textId="102A9098" w:rsidR="00D33835" w:rsidRDefault="00C60A82">
      <w:pPr>
        <w:rPr>
          <w:rFonts w:cs="Arial"/>
          <w:sz w:val="22"/>
          <w:szCs w:val="22"/>
          <w:lang w:eastAsia="en-US"/>
        </w:rPr>
      </w:pPr>
      <w:r>
        <w:rPr>
          <w:rFonts w:cs="Arial"/>
          <w:b/>
          <w:bCs/>
          <w:sz w:val="22"/>
          <w:szCs w:val="22"/>
          <w:lang w:eastAsia="en-US"/>
        </w:rPr>
        <w:t>Closing Date:</w:t>
      </w:r>
      <w:r>
        <w:rPr>
          <w:rFonts w:cs="Arial"/>
          <w:sz w:val="22"/>
          <w:szCs w:val="22"/>
          <w:lang w:eastAsia="en-US"/>
        </w:rPr>
        <w:t xml:space="preserve"> </w:t>
      </w:r>
      <w:r w:rsidR="0087360D">
        <w:rPr>
          <w:rFonts w:cs="Arial"/>
          <w:sz w:val="22"/>
          <w:szCs w:val="22"/>
          <w:lang w:eastAsia="en-US"/>
        </w:rPr>
        <w:t>Mon</w:t>
      </w:r>
      <w:r>
        <w:rPr>
          <w:rFonts w:cs="Arial"/>
          <w:sz w:val="22"/>
          <w:szCs w:val="22"/>
          <w:lang w:eastAsia="en-US"/>
        </w:rPr>
        <w:t xml:space="preserve">day, </w:t>
      </w:r>
      <w:r w:rsidR="009A6C3E">
        <w:rPr>
          <w:rFonts w:cs="Arial"/>
          <w:sz w:val="22"/>
          <w:szCs w:val="22"/>
          <w:lang w:eastAsia="en-US"/>
        </w:rPr>
        <w:t>2</w:t>
      </w:r>
      <w:r w:rsidR="00D51105">
        <w:rPr>
          <w:rFonts w:cs="Arial"/>
          <w:sz w:val="22"/>
          <w:szCs w:val="22"/>
          <w:lang w:eastAsia="en-US"/>
        </w:rPr>
        <w:t xml:space="preserve">9 </w:t>
      </w:r>
      <w:r w:rsidR="0087360D">
        <w:rPr>
          <w:rFonts w:cs="Arial"/>
          <w:sz w:val="22"/>
          <w:szCs w:val="22"/>
          <w:lang w:eastAsia="en-US"/>
        </w:rPr>
        <w:t xml:space="preserve">September </w:t>
      </w:r>
      <w:r w:rsidR="00E71C24">
        <w:rPr>
          <w:rFonts w:cs="Arial"/>
          <w:sz w:val="22"/>
          <w:szCs w:val="22"/>
          <w:lang w:eastAsia="en-US"/>
        </w:rPr>
        <w:t xml:space="preserve">2025 </w:t>
      </w:r>
      <w:r>
        <w:rPr>
          <w:rFonts w:cs="Arial"/>
          <w:sz w:val="22"/>
          <w:szCs w:val="22"/>
          <w:lang w:eastAsia="en-US"/>
        </w:rPr>
        <w:t xml:space="preserve">at 9.00am  </w:t>
      </w:r>
    </w:p>
    <w:sectPr w:rsidR="00D33835">
      <w:type w:val="continuous"/>
      <w:pgSz w:w="11906" w:h="16838"/>
      <w:pgMar w:top="11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53D2DC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9.25pt;height:332.1pt" o:bullet="t">
        <v:imagedata r:id="rId1" o:title="TK_LOGO_POINTER_RGB_bullet_blue"/>
      </v:shape>
    </w:pict>
  </w:numPicBullet>
  <w:abstractNum w:abstractNumId="0" w15:restartNumberingAfterBreak="0">
    <w:nsid w:val="0FB94E95"/>
    <w:multiLevelType w:val="hybridMultilevel"/>
    <w:tmpl w:val="FACAC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EF35D9"/>
    <w:multiLevelType w:val="hybridMultilevel"/>
    <w:tmpl w:val="2FA65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FB7DF8"/>
    <w:multiLevelType w:val="hybridMultilevel"/>
    <w:tmpl w:val="BF6E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F126B0"/>
    <w:multiLevelType w:val="hybridMultilevel"/>
    <w:tmpl w:val="BCDA7252"/>
    <w:lvl w:ilvl="0" w:tplc="73D2A24C">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051D8A"/>
    <w:multiLevelType w:val="hybridMultilevel"/>
    <w:tmpl w:val="39F490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9271C"/>
    <w:multiLevelType w:val="hybridMultilevel"/>
    <w:tmpl w:val="B442FDA4"/>
    <w:lvl w:ilvl="0" w:tplc="99421C7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2428D2"/>
    <w:multiLevelType w:val="hybridMultilevel"/>
    <w:tmpl w:val="9A343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EED2C6B"/>
    <w:multiLevelType w:val="hybridMultilevel"/>
    <w:tmpl w:val="7032A50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24516606"/>
    <w:multiLevelType w:val="hybridMultilevel"/>
    <w:tmpl w:val="91723D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C223F6"/>
    <w:multiLevelType w:val="hybridMultilevel"/>
    <w:tmpl w:val="94DEA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596FF8"/>
    <w:multiLevelType w:val="hybridMultilevel"/>
    <w:tmpl w:val="BD7CBC0C"/>
    <w:lvl w:ilvl="0" w:tplc="97A2B02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195BD7"/>
    <w:multiLevelType w:val="hybridMultilevel"/>
    <w:tmpl w:val="1E6A41D6"/>
    <w:lvl w:ilvl="0" w:tplc="08090001">
      <w:start w:val="1"/>
      <w:numFmt w:val="bullet"/>
      <w:lvlText w:val=""/>
      <w:lvlJc w:val="left"/>
      <w:pPr>
        <w:ind w:left="1110" w:hanging="360"/>
      </w:pPr>
      <w:rPr>
        <w:rFonts w:ascii="Symbol" w:hAnsi="Symbol" w:hint="default"/>
      </w:rPr>
    </w:lvl>
    <w:lvl w:ilvl="1" w:tplc="08090003" w:tentative="1">
      <w:start w:val="1"/>
      <w:numFmt w:val="bullet"/>
      <w:lvlText w:val="o"/>
      <w:lvlJc w:val="left"/>
      <w:pPr>
        <w:ind w:left="1830" w:hanging="360"/>
      </w:pPr>
      <w:rPr>
        <w:rFonts w:ascii="Courier New" w:hAnsi="Courier New" w:cs="Courier New" w:hint="default"/>
      </w:rPr>
    </w:lvl>
    <w:lvl w:ilvl="2" w:tplc="08090005" w:tentative="1">
      <w:start w:val="1"/>
      <w:numFmt w:val="bullet"/>
      <w:lvlText w:val=""/>
      <w:lvlJc w:val="left"/>
      <w:pPr>
        <w:ind w:left="2550" w:hanging="360"/>
      </w:pPr>
      <w:rPr>
        <w:rFonts w:ascii="Wingdings" w:hAnsi="Wingdings" w:hint="default"/>
      </w:rPr>
    </w:lvl>
    <w:lvl w:ilvl="3" w:tplc="08090001" w:tentative="1">
      <w:start w:val="1"/>
      <w:numFmt w:val="bullet"/>
      <w:lvlText w:val=""/>
      <w:lvlJc w:val="left"/>
      <w:pPr>
        <w:ind w:left="3270" w:hanging="360"/>
      </w:pPr>
      <w:rPr>
        <w:rFonts w:ascii="Symbol" w:hAnsi="Symbol" w:hint="default"/>
      </w:rPr>
    </w:lvl>
    <w:lvl w:ilvl="4" w:tplc="08090003" w:tentative="1">
      <w:start w:val="1"/>
      <w:numFmt w:val="bullet"/>
      <w:lvlText w:val="o"/>
      <w:lvlJc w:val="left"/>
      <w:pPr>
        <w:ind w:left="3990" w:hanging="360"/>
      </w:pPr>
      <w:rPr>
        <w:rFonts w:ascii="Courier New" w:hAnsi="Courier New" w:cs="Courier New" w:hint="default"/>
      </w:rPr>
    </w:lvl>
    <w:lvl w:ilvl="5" w:tplc="08090005" w:tentative="1">
      <w:start w:val="1"/>
      <w:numFmt w:val="bullet"/>
      <w:lvlText w:val=""/>
      <w:lvlJc w:val="left"/>
      <w:pPr>
        <w:ind w:left="4710" w:hanging="360"/>
      </w:pPr>
      <w:rPr>
        <w:rFonts w:ascii="Wingdings" w:hAnsi="Wingdings" w:hint="default"/>
      </w:rPr>
    </w:lvl>
    <w:lvl w:ilvl="6" w:tplc="08090001" w:tentative="1">
      <w:start w:val="1"/>
      <w:numFmt w:val="bullet"/>
      <w:lvlText w:val=""/>
      <w:lvlJc w:val="left"/>
      <w:pPr>
        <w:ind w:left="5430" w:hanging="360"/>
      </w:pPr>
      <w:rPr>
        <w:rFonts w:ascii="Symbol" w:hAnsi="Symbol" w:hint="default"/>
      </w:rPr>
    </w:lvl>
    <w:lvl w:ilvl="7" w:tplc="08090003" w:tentative="1">
      <w:start w:val="1"/>
      <w:numFmt w:val="bullet"/>
      <w:lvlText w:val="o"/>
      <w:lvlJc w:val="left"/>
      <w:pPr>
        <w:ind w:left="6150" w:hanging="360"/>
      </w:pPr>
      <w:rPr>
        <w:rFonts w:ascii="Courier New" w:hAnsi="Courier New" w:cs="Courier New" w:hint="default"/>
      </w:rPr>
    </w:lvl>
    <w:lvl w:ilvl="8" w:tplc="08090005" w:tentative="1">
      <w:start w:val="1"/>
      <w:numFmt w:val="bullet"/>
      <w:lvlText w:val=""/>
      <w:lvlJc w:val="left"/>
      <w:pPr>
        <w:ind w:left="6870" w:hanging="360"/>
      </w:pPr>
      <w:rPr>
        <w:rFonts w:ascii="Wingdings" w:hAnsi="Wingdings" w:hint="default"/>
      </w:rPr>
    </w:lvl>
  </w:abstractNum>
  <w:abstractNum w:abstractNumId="12" w15:restartNumberingAfterBreak="0">
    <w:nsid w:val="43F55774"/>
    <w:multiLevelType w:val="hybridMultilevel"/>
    <w:tmpl w:val="8A8EF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E00D9F"/>
    <w:multiLevelType w:val="hybridMultilevel"/>
    <w:tmpl w:val="88B4C8E6"/>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14" w15:restartNumberingAfterBreak="0">
    <w:nsid w:val="7C3436B1"/>
    <w:multiLevelType w:val="hybridMultilevel"/>
    <w:tmpl w:val="B85651F8"/>
    <w:lvl w:ilvl="0" w:tplc="4FDC43C4">
      <w:start w:val="1"/>
      <w:numFmt w:val="bullet"/>
      <w:pStyle w:val="4Bulletedcopyblue"/>
      <w:lvlText w:val=""/>
      <w:lvlPicBulletId w:val="0"/>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15" w15:restartNumberingAfterBreak="0">
    <w:nsid w:val="7D975350"/>
    <w:multiLevelType w:val="hybridMultilevel"/>
    <w:tmpl w:val="F27042D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578640299">
    <w:abstractNumId w:val="5"/>
  </w:num>
  <w:num w:numId="2" w16cid:durableId="1241597014">
    <w:abstractNumId w:val="10"/>
  </w:num>
  <w:num w:numId="3" w16cid:durableId="1253199374">
    <w:abstractNumId w:val="4"/>
  </w:num>
  <w:num w:numId="4" w16cid:durableId="490684136">
    <w:abstractNumId w:val="0"/>
  </w:num>
  <w:num w:numId="5" w16cid:durableId="1914192822">
    <w:abstractNumId w:val="3"/>
  </w:num>
  <w:num w:numId="6" w16cid:durableId="257569686">
    <w:abstractNumId w:val="9"/>
  </w:num>
  <w:num w:numId="7" w16cid:durableId="1965765262">
    <w:abstractNumId w:val="2"/>
  </w:num>
  <w:num w:numId="8" w16cid:durableId="1025254633">
    <w:abstractNumId w:val="8"/>
  </w:num>
  <w:num w:numId="9" w16cid:durableId="1866406996">
    <w:abstractNumId w:val="6"/>
  </w:num>
  <w:num w:numId="10" w16cid:durableId="1082868734">
    <w:abstractNumId w:val="12"/>
  </w:num>
  <w:num w:numId="11" w16cid:durableId="403455060">
    <w:abstractNumId w:val="14"/>
  </w:num>
  <w:num w:numId="12" w16cid:durableId="656499334">
    <w:abstractNumId w:val="11"/>
  </w:num>
  <w:num w:numId="13" w16cid:durableId="296224434">
    <w:abstractNumId w:val="1"/>
  </w:num>
  <w:num w:numId="14" w16cid:durableId="1145007270">
    <w:abstractNumId w:val="13"/>
  </w:num>
  <w:num w:numId="15" w16cid:durableId="675033772">
    <w:abstractNumId w:val="7"/>
  </w:num>
  <w:num w:numId="16" w16cid:durableId="20806632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835"/>
    <w:rsid w:val="00244754"/>
    <w:rsid w:val="00244E73"/>
    <w:rsid w:val="00273548"/>
    <w:rsid w:val="00395B13"/>
    <w:rsid w:val="005B0D0D"/>
    <w:rsid w:val="005D2A39"/>
    <w:rsid w:val="005F68A9"/>
    <w:rsid w:val="00743159"/>
    <w:rsid w:val="007C6CFD"/>
    <w:rsid w:val="0084130F"/>
    <w:rsid w:val="0087360D"/>
    <w:rsid w:val="008A0737"/>
    <w:rsid w:val="008D63B8"/>
    <w:rsid w:val="00967D8A"/>
    <w:rsid w:val="009A6C3E"/>
    <w:rsid w:val="009C087B"/>
    <w:rsid w:val="00B10602"/>
    <w:rsid w:val="00C60A82"/>
    <w:rsid w:val="00C85B8A"/>
    <w:rsid w:val="00D33835"/>
    <w:rsid w:val="00D51105"/>
    <w:rsid w:val="00DA1AE1"/>
    <w:rsid w:val="00E71C24"/>
    <w:rsid w:val="00E86205"/>
    <w:rsid w:val="00EF677C"/>
    <w:rsid w:val="00F50126"/>
    <w:rsid w:val="00FB0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53D2D99"/>
  <w15:chartTrackingRefBased/>
  <w15:docId w15:val="{529B2806-023D-4BAA-B90F-67D03904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pPr>
      <w:keepNext/>
      <w:outlineLvl w:val="0"/>
    </w:pPr>
    <w:rPr>
      <w:rFonts w:cs="Arial"/>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cs="Arial"/>
      <w:b/>
      <w:bCs/>
      <w:sz w:val="28"/>
      <w:szCs w:val="24"/>
      <w:lang w:eastAsia="en-US"/>
    </w:rPr>
  </w:style>
  <w:style w:type="paragraph" w:styleId="Subtitle">
    <w:name w:val="Subtitle"/>
    <w:basedOn w:val="Normal"/>
    <w:link w:val="SubtitleChar"/>
    <w:qFormat/>
    <w:pPr>
      <w:tabs>
        <w:tab w:val="center" w:pos="5160"/>
      </w:tabs>
      <w:suppressAutoHyphens/>
      <w:jc w:val="center"/>
    </w:pPr>
    <w:rPr>
      <w:b/>
      <w:sz w:val="32"/>
      <w:szCs w:val="20"/>
      <w:lang w:val="en-US" w:eastAsia="en-US"/>
    </w:rPr>
  </w:style>
  <w:style w:type="character" w:customStyle="1" w:styleId="SubtitleChar">
    <w:name w:val="Subtitle Char"/>
    <w:link w:val="Subtitle"/>
    <w:rPr>
      <w:rFonts w:ascii="Arial" w:hAnsi="Arial"/>
      <w:b/>
      <w:sz w:val="32"/>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ListParagraph">
    <w:name w:val="List Paragraph"/>
    <w:basedOn w:val="Normal"/>
    <w:uiPriority w:val="34"/>
    <w:qFormat/>
    <w:pPr>
      <w:ind w:left="720"/>
    </w:pPr>
  </w:style>
  <w:style w:type="character" w:styleId="Hyperlink">
    <w:name w:val="Hyperlink"/>
    <w:rPr>
      <w:color w:val="0563C1"/>
      <w:u w:val="single"/>
    </w:rPr>
  </w:style>
  <w:style w:type="paragraph" w:customStyle="1" w:styleId="1bodycopy10pt">
    <w:name w:val="1 body copy 10pt"/>
    <w:basedOn w:val="Normal"/>
    <w:link w:val="1bodycopy10ptChar"/>
    <w:qFormat/>
    <w:pPr>
      <w:spacing w:after="120"/>
    </w:pPr>
    <w:rPr>
      <w:rFonts w:eastAsia="MS Mincho"/>
      <w:sz w:val="20"/>
      <w:lang w:val="en-US" w:eastAsia="en-US"/>
    </w:rPr>
  </w:style>
  <w:style w:type="character" w:customStyle="1" w:styleId="1bodycopy10ptChar">
    <w:name w:val="1 body copy 10pt Char"/>
    <w:link w:val="1bodycopy10pt"/>
    <w:rPr>
      <w:rFonts w:ascii="Arial" w:eastAsia="MS Mincho" w:hAnsi="Arial"/>
      <w:szCs w:val="24"/>
      <w:lang w:val="en-US" w:eastAsia="en-US"/>
    </w:rPr>
  </w:style>
  <w:style w:type="paragraph" w:customStyle="1" w:styleId="4Bulletedcopyblue">
    <w:name w:val="4 Bulleted copy blue"/>
    <w:basedOn w:val="Normal"/>
    <w:qFormat/>
    <w:pPr>
      <w:numPr>
        <w:numId w:val="11"/>
      </w:numPr>
      <w:spacing w:after="60"/>
    </w:pPr>
    <w:rPr>
      <w:rFonts w:eastAsia="MS Mincho" w:cs="Arial"/>
      <w:sz w:val="20"/>
      <w:szCs w:val="20"/>
      <w:lang w:val="en-US" w:eastAsia="en-US"/>
    </w:rPr>
  </w:style>
  <w:style w:type="paragraph" w:customStyle="1" w:styleId="Default">
    <w:name w:val="Default"/>
    <w:pPr>
      <w:autoSpaceDE w:val="0"/>
      <w:autoSpaceDN w:val="0"/>
      <w:adjustRightInd w:val="0"/>
    </w:pPr>
    <w:rPr>
      <w:rFonts w:ascii="Calibri" w:eastAsiaTheme="minorHAnsi" w:hAnsi="Calibri" w:cs="Calibri"/>
      <w:color w:val="000000"/>
      <w:sz w:val="24"/>
      <w:szCs w:val="24"/>
      <w:lang w:eastAsia="en-US"/>
    </w:rPr>
  </w:style>
  <w:style w:type="paragraph" w:styleId="Header">
    <w:name w:val="header"/>
    <w:basedOn w:val="Normal"/>
    <w:link w:val="HeaderChar"/>
    <w:uiPriority w:val="99"/>
    <w:pPr>
      <w:tabs>
        <w:tab w:val="center" w:pos="4153"/>
        <w:tab w:val="right" w:pos="8306"/>
      </w:tabs>
    </w:pPr>
    <w:rPr>
      <w:rFonts w:ascii="Times New Roman" w:hAnsi="Times New Roman"/>
      <w:szCs w:val="20"/>
      <w:lang w:eastAsia="en-US"/>
    </w:rPr>
  </w:style>
  <w:style w:type="character" w:customStyle="1" w:styleId="HeaderChar">
    <w:name w:val="Header Char"/>
    <w:basedOn w:val="DefaultParagraphFont"/>
    <w:link w:val="Header"/>
    <w:uiPriority w:val="9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F0AF6-8860-4B89-8B9A-95246E34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The Holy Family Catholic School</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mhennigan</dc:creator>
  <cp:keywords/>
  <cp:lastModifiedBy>Michelle Clare</cp:lastModifiedBy>
  <cp:revision>2</cp:revision>
  <cp:lastPrinted>2013-07-15T14:03:00Z</cp:lastPrinted>
  <dcterms:created xsi:type="dcterms:W3CDTF">2025-09-10T09:11:00Z</dcterms:created>
  <dcterms:modified xsi:type="dcterms:W3CDTF">2025-09-10T09:11:00Z</dcterms:modified>
</cp:coreProperties>
</file>